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06E3" w14:textId="542AAB3E" w:rsidR="00DC390F" w:rsidRPr="00DC390F" w:rsidRDefault="00DC390F" w:rsidP="00DC390F">
      <w:pPr>
        <w:jc w:val="center"/>
        <w:rPr>
          <w:rFonts w:ascii="Times New Roman" w:hAnsi="Times New Roman" w:cs="Times New Roman"/>
          <w:b/>
          <w:bCs/>
        </w:rPr>
      </w:pPr>
      <w:r w:rsidRPr="00DC390F">
        <w:rPr>
          <w:rFonts w:ascii="Times New Roman" w:hAnsi="Times New Roman" w:cs="Times New Roman"/>
          <w:b/>
          <w:bCs/>
        </w:rPr>
        <w:t>TOWN OF RICHFORD</w:t>
      </w:r>
    </w:p>
    <w:p w14:paraId="64D5C89F" w14:textId="55F80BEF" w:rsidR="00DC390F" w:rsidRPr="00DC390F" w:rsidRDefault="00827F82" w:rsidP="00DC390F">
      <w:pPr>
        <w:jc w:val="center"/>
        <w:rPr>
          <w:rFonts w:ascii="Times New Roman" w:hAnsi="Times New Roman" w:cs="Times New Roman"/>
          <w:b/>
          <w:bCs/>
        </w:rPr>
      </w:pPr>
      <w:r>
        <w:rPr>
          <w:rFonts w:ascii="Times New Roman" w:hAnsi="Times New Roman" w:cs="Times New Roman"/>
          <w:b/>
          <w:bCs/>
        </w:rPr>
        <w:t xml:space="preserve">REVISED </w:t>
      </w:r>
      <w:r w:rsidR="00DC390F" w:rsidRPr="00DC390F">
        <w:rPr>
          <w:rFonts w:ascii="Times New Roman" w:hAnsi="Times New Roman" w:cs="Times New Roman"/>
          <w:b/>
          <w:bCs/>
        </w:rPr>
        <w:t>NOTICE OF PUBLIC HEARING</w:t>
      </w:r>
    </w:p>
    <w:p w14:paraId="62396E6A" w14:textId="155F31DC" w:rsidR="00DC390F" w:rsidRPr="00DC390F" w:rsidRDefault="00DC390F" w:rsidP="00DC390F">
      <w:pPr>
        <w:jc w:val="center"/>
        <w:rPr>
          <w:rFonts w:ascii="Times New Roman" w:hAnsi="Times New Roman" w:cs="Times New Roman"/>
          <w:b/>
          <w:bCs/>
        </w:rPr>
      </w:pPr>
      <w:r w:rsidRPr="00DC390F">
        <w:rPr>
          <w:rFonts w:ascii="Times New Roman" w:hAnsi="Times New Roman" w:cs="Times New Roman"/>
          <w:b/>
          <w:bCs/>
        </w:rPr>
        <w:t xml:space="preserve">MAY </w:t>
      </w:r>
      <w:r w:rsidR="00827F82">
        <w:rPr>
          <w:rFonts w:ascii="Times New Roman" w:hAnsi="Times New Roman" w:cs="Times New Roman"/>
          <w:b/>
          <w:bCs/>
        </w:rPr>
        <w:t>8</w:t>
      </w:r>
      <w:r w:rsidRPr="00DC390F">
        <w:rPr>
          <w:rFonts w:ascii="Times New Roman" w:hAnsi="Times New Roman" w:cs="Times New Roman"/>
          <w:b/>
          <w:bCs/>
        </w:rPr>
        <w:t xml:space="preserve">, 2024, </w:t>
      </w:r>
      <w:r w:rsidR="00E70720">
        <w:rPr>
          <w:rFonts w:ascii="Times New Roman" w:hAnsi="Times New Roman" w:cs="Times New Roman"/>
          <w:b/>
          <w:bCs/>
        </w:rPr>
        <w:t>4</w:t>
      </w:r>
      <w:r w:rsidRPr="00DC390F">
        <w:rPr>
          <w:rFonts w:ascii="Times New Roman" w:hAnsi="Times New Roman" w:cs="Times New Roman"/>
          <w:b/>
          <w:bCs/>
        </w:rPr>
        <w:t>:00 PM</w:t>
      </w:r>
    </w:p>
    <w:p w14:paraId="60E51DD7" w14:textId="118122B6" w:rsidR="00DC390F" w:rsidRDefault="00DC390F" w:rsidP="00DC390F">
      <w:pPr>
        <w:jc w:val="center"/>
        <w:rPr>
          <w:rFonts w:ascii="Times New Roman" w:hAnsi="Times New Roman" w:cs="Times New Roman"/>
          <w:b/>
          <w:bCs/>
        </w:rPr>
      </w:pPr>
      <w:r w:rsidRPr="00DC390F">
        <w:rPr>
          <w:rFonts w:ascii="Times New Roman" w:hAnsi="Times New Roman" w:cs="Times New Roman"/>
          <w:b/>
          <w:bCs/>
        </w:rPr>
        <w:t>94 MAIN STREET, RICHFORD VT 05476</w:t>
      </w:r>
    </w:p>
    <w:p w14:paraId="1B9A7DF5" w14:textId="0B514087" w:rsidR="00DC390F" w:rsidRDefault="00DC390F" w:rsidP="00DC390F">
      <w:pPr>
        <w:rPr>
          <w:rFonts w:ascii="Times New Roman" w:hAnsi="Times New Roman" w:cs="Times New Roman"/>
        </w:rPr>
      </w:pPr>
      <w:r>
        <w:rPr>
          <w:rFonts w:ascii="Times New Roman" w:hAnsi="Times New Roman" w:cs="Times New Roman"/>
        </w:rPr>
        <w:t xml:space="preserve">Notice is hereby given to the residents of the Town of Richford, Vermont that the Richford Selectboard will hold a hearing on </w:t>
      </w:r>
      <w:r>
        <w:rPr>
          <w:rFonts w:ascii="Times New Roman" w:hAnsi="Times New Roman" w:cs="Times New Roman"/>
          <w:b/>
          <w:bCs/>
        </w:rPr>
        <w:t xml:space="preserve">May </w:t>
      </w:r>
      <w:r w:rsidR="00827F82">
        <w:rPr>
          <w:rFonts w:ascii="Times New Roman" w:hAnsi="Times New Roman" w:cs="Times New Roman"/>
          <w:b/>
          <w:bCs/>
        </w:rPr>
        <w:t>8</w:t>
      </w:r>
      <w:r>
        <w:rPr>
          <w:rFonts w:ascii="Times New Roman" w:hAnsi="Times New Roman" w:cs="Times New Roman"/>
          <w:b/>
          <w:bCs/>
        </w:rPr>
        <w:t xml:space="preserve">, 2024, at </w:t>
      </w:r>
      <w:r w:rsidR="00E70720">
        <w:rPr>
          <w:rFonts w:ascii="Times New Roman" w:hAnsi="Times New Roman" w:cs="Times New Roman"/>
          <w:b/>
          <w:bCs/>
        </w:rPr>
        <w:t>4</w:t>
      </w:r>
      <w:r>
        <w:rPr>
          <w:rFonts w:ascii="Times New Roman" w:hAnsi="Times New Roman" w:cs="Times New Roman"/>
          <w:b/>
          <w:bCs/>
        </w:rPr>
        <w:t xml:space="preserve"> PM at the Richford Town Hall, </w:t>
      </w:r>
      <w:r>
        <w:rPr>
          <w:rFonts w:ascii="Times New Roman" w:hAnsi="Times New Roman" w:cs="Times New Roman"/>
        </w:rPr>
        <w:t>to receive public comment and to consider for approval, proposed changes to the Richford Zoning Regulations pursuant to Chapter 117 of Title 24, Section 4441 and 4442, Vermont Statues Annotated. Annotated.  The Richford Zoning Regulations will modify and replace the current zoning bylaws, subdivision regulations and flood hazard regulations.  The purpose of these regulations is to provide for orderly community growth, to further the purposes established in §4302 of Title 24 V. S. A. Chapter 117, and to implement the Richford Town Plan.</w:t>
      </w:r>
    </w:p>
    <w:p w14:paraId="7CFB4252" w14:textId="38565735" w:rsidR="00DC390F" w:rsidRDefault="00DC390F" w:rsidP="00DC390F">
      <w:pPr>
        <w:rPr>
          <w:rFonts w:ascii="Times New Roman" w:hAnsi="Times New Roman" w:cs="Times New Roman"/>
        </w:rPr>
      </w:pPr>
      <w:r>
        <w:rPr>
          <w:rFonts w:ascii="Times New Roman" w:hAnsi="Times New Roman" w:cs="Times New Roman"/>
        </w:rPr>
        <w:t>The Richford Selectboard proposes the update and revision of the Zoning Regulations for the Town of Richford which were first adopted on October 7, 2019.</w:t>
      </w:r>
    </w:p>
    <w:p w14:paraId="6ACB3821" w14:textId="15980706" w:rsidR="00DC390F" w:rsidRDefault="00DC390F" w:rsidP="00DC390F">
      <w:pPr>
        <w:rPr>
          <w:rFonts w:ascii="Times New Roman" w:hAnsi="Times New Roman" w:cs="Times New Roman"/>
        </w:rPr>
      </w:pPr>
      <w:r>
        <w:rPr>
          <w:rFonts w:ascii="Times New Roman" w:hAnsi="Times New Roman" w:cs="Times New Roman"/>
        </w:rPr>
        <w:t>The Richford Selectboard proposes changes to the following:</w:t>
      </w:r>
    </w:p>
    <w:p w14:paraId="5F5AA6EF" w14:textId="71A3C6F0" w:rsidR="00DC390F" w:rsidRDefault="00DC390F" w:rsidP="00DC390F">
      <w:pPr>
        <w:pStyle w:val="ListParagraph"/>
        <w:numPr>
          <w:ilvl w:val="0"/>
          <w:numId w:val="1"/>
        </w:numPr>
        <w:rPr>
          <w:rFonts w:ascii="Times New Roman" w:hAnsi="Times New Roman" w:cs="Times New Roman"/>
        </w:rPr>
      </w:pPr>
      <w:r>
        <w:rPr>
          <w:rFonts w:ascii="Times New Roman" w:hAnsi="Times New Roman" w:cs="Times New Roman"/>
        </w:rPr>
        <w:t>Move 455.63 acres from Rural Residential District to Agricultural District from 321 Hardwood Hill-484 Hardwood Hill.</w:t>
      </w:r>
    </w:p>
    <w:p w14:paraId="6C3EC2DA" w14:textId="2F022918" w:rsidR="00DC390F" w:rsidRDefault="00DC390F" w:rsidP="00DC390F">
      <w:pPr>
        <w:rPr>
          <w:rFonts w:ascii="Times New Roman" w:hAnsi="Times New Roman" w:cs="Times New Roman"/>
        </w:rPr>
      </w:pPr>
      <w:r>
        <w:rPr>
          <w:rFonts w:ascii="Times New Roman" w:hAnsi="Times New Roman" w:cs="Times New Roman"/>
        </w:rPr>
        <w:t>The Richford Zoning Regulations includes 7 articles: Purpose and Applicability, Permit and Approvals, Zoning Districts and District Standards, General Regulations and Review Standards, Specific Use Standards, Administration and Enforcement, and Definitions.</w:t>
      </w:r>
    </w:p>
    <w:p w14:paraId="207B61DD" w14:textId="45A23C80" w:rsidR="00DC390F" w:rsidRPr="00DC390F" w:rsidRDefault="00DC390F" w:rsidP="00DC390F">
      <w:pPr>
        <w:rPr>
          <w:rFonts w:ascii="Times New Roman" w:hAnsi="Times New Roman" w:cs="Times New Roman"/>
        </w:rPr>
      </w:pPr>
      <w:r>
        <w:rPr>
          <w:rFonts w:ascii="Times New Roman" w:hAnsi="Times New Roman" w:cs="Times New Roman"/>
        </w:rPr>
        <w:t>Copies of the proposed bylaw amendment and a report</w:t>
      </w:r>
      <w:r w:rsidR="00102AD5">
        <w:rPr>
          <w:rFonts w:ascii="Times New Roman" w:hAnsi="Times New Roman" w:cs="Times New Roman"/>
        </w:rPr>
        <w:t xml:space="preserve"> outlining proposed changes to the regulation are available for public review at the Richford Town Clerk’s office during regular business hours – Monday to Thursday 8 AM to 4:30 PM and Friday 8 AM – Noon or on the Town’s website (http://www.richfordvt.org/).</w:t>
      </w:r>
    </w:p>
    <w:p w14:paraId="5C924391" w14:textId="77777777" w:rsidR="00DC390F" w:rsidRPr="00DC390F" w:rsidRDefault="00DC390F" w:rsidP="00DC390F">
      <w:pPr>
        <w:jc w:val="center"/>
        <w:rPr>
          <w:rFonts w:ascii="Times New Roman" w:hAnsi="Times New Roman" w:cs="Times New Roman"/>
        </w:rPr>
      </w:pPr>
    </w:p>
    <w:sectPr w:rsidR="00DC390F" w:rsidRPr="00DC3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A5BB5"/>
    <w:multiLevelType w:val="hybridMultilevel"/>
    <w:tmpl w:val="02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35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0F"/>
    <w:rsid w:val="00102AD5"/>
    <w:rsid w:val="00827F82"/>
    <w:rsid w:val="00905289"/>
    <w:rsid w:val="00DC390F"/>
    <w:rsid w:val="00E7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371F"/>
  <w15:chartTrackingRefBased/>
  <w15:docId w15:val="{4B517259-715D-482A-B806-7D74CA70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9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39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39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39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39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39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39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39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39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9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39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39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39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39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39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39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39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390F"/>
    <w:rPr>
      <w:rFonts w:eastAsiaTheme="majorEastAsia" w:cstheme="majorBidi"/>
      <w:color w:val="272727" w:themeColor="text1" w:themeTint="D8"/>
    </w:rPr>
  </w:style>
  <w:style w:type="paragraph" w:styleId="Title">
    <w:name w:val="Title"/>
    <w:basedOn w:val="Normal"/>
    <w:next w:val="Normal"/>
    <w:link w:val="TitleChar"/>
    <w:uiPriority w:val="10"/>
    <w:qFormat/>
    <w:rsid w:val="00DC39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9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39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39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390F"/>
    <w:pPr>
      <w:spacing w:before="160"/>
      <w:jc w:val="center"/>
    </w:pPr>
    <w:rPr>
      <w:i/>
      <w:iCs/>
      <w:color w:val="404040" w:themeColor="text1" w:themeTint="BF"/>
    </w:rPr>
  </w:style>
  <w:style w:type="character" w:customStyle="1" w:styleId="QuoteChar">
    <w:name w:val="Quote Char"/>
    <w:basedOn w:val="DefaultParagraphFont"/>
    <w:link w:val="Quote"/>
    <w:uiPriority w:val="29"/>
    <w:rsid w:val="00DC390F"/>
    <w:rPr>
      <w:i/>
      <w:iCs/>
      <w:color w:val="404040" w:themeColor="text1" w:themeTint="BF"/>
    </w:rPr>
  </w:style>
  <w:style w:type="paragraph" w:styleId="ListParagraph">
    <w:name w:val="List Paragraph"/>
    <w:basedOn w:val="Normal"/>
    <w:uiPriority w:val="34"/>
    <w:qFormat/>
    <w:rsid w:val="00DC390F"/>
    <w:pPr>
      <w:ind w:left="720"/>
      <w:contextualSpacing/>
    </w:pPr>
  </w:style>
  <w:style w:type="character" w:styleId="IntenseEmphasis">
    <w:name w:val="Intense Emphasis"/>
    <w:basedOn w:val="DefaultParagraphFont"/>
    <w:uiPriority w:val="21"/>
    <w:qFormat/>
    <w:rsid w:val="00DC390F"/>
    <w:rPr>
      <w:i/>
      <w:iCs/>
      <w:color w:val="0F4761" w:themeColor="accent1" w:themeShade="BF"/>
    </w:rPr>
  </w:style>
  <w:style w:type="paragraph" w:styleId="IntenseQuote">
    <w:name w:val="Intense Quote"/>
    <w:basedOn w:val="Normal"/>
    <w:next w:val="Normal"/>
    <w:link w:val="IntenseQuoteChar"/>
    <w:uiPriority w:val="30"/>
    <w:qFormat/>
    <w:rsid w:val="00DC39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390F"/>
    <w:rPr>
      <w:i/>
      <w:iCs/>
      <w:color w:val="0F4761" w:themeColor="accent1" w:themeShade="BF"/>
    </w:rPr>
  </w:style>
  <w:style w:type="character" w:styleId="IntenseReference">
    <w:name w:val="Intense Reference"/>
    <w:basedOn w:val="DefaultParagraphFont"/>
    <w:uiPriority w:val="32"/>
    <w:qFormat/>
    <w:rsid w:val="00DC39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1094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3</cp:revision>
  <cp:lastPrinted>2024-04-17T17:24:00Z</cp:lastPrinted>
  <dcterms:created xsi:type="dcterms:W3CDTF">2024-04-09T15:54:00Z</dcterms:created>
  <dcterms:modified xsi:type="dcterms:W3CDTF">2024-04-17T17:52:00Z</dcterms:modified>
</cp:coreProperties>
</file>